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tabs>
          <w:tab w:val="clear" w:pos="720"/>
          <w:tab w:val="left" w:pos="169" w:leader="none"/>
        </w:tabs>
        <w:jc w:val="center"/>
        <w:rPr>
          <w:sz w:val="28"/>
          <w:szCs w:val="28"/>
        </w:rPr>
      </w:pPr>
      <w:r>
        <w:rPr>
          <w:rFonts w:ascii="Marianne" w:hAnsi="Marianne"/>
          <w:b/>
          <w:sz w:val="28"/>
          <w:szCs w:val="28"/>
          <w:u w:val="single"/>
        </w:rPr>
        <w:t xml:space="preserve">Annexe </w:t>
      </w:r>
      <w:r>
        <w:rPr>
          <w:rFonts w:ascii="Marianne" w:hAnsi="Marianne"/>
          <w:b/>
          <w:sz w:val="28"/>
          <w:szCs w:val="28"/>
          <w:u w:val="single"/>
        </w:rPr>
        <w:t>3</w:t>
      </w:r>
      <w:r>
        <w:rPr>
          <w:rFonts w:ascii="Marianne" w:hAnsi="Marianne"/>
          <w:b/>
          <w:sz w:val="28"/>
          <w:szCs w:val="28"/>
        </w:rPr>
        <w:t> : Démarches et outils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tabs>
          <w:tab w:val="clear" w:pos="720"/>
          <w:tab w:val="left" w:pos="169" w:leader="none"/>
        </w:tabs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b/>
          <w:bCs/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Service public – Association : Demande de subvention (Formulaire 12156*06)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hyperlink r:id="rId2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https://www.service-public.fr/particuliers/vosdroits/R1271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Service public – Association : Notice d’accompagnement à la demande de subvention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hyperlink r:id="rId3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https://www.formulaires.service-public.fr/gf/getNotice.do?cerfaNotice</w:t>
        </w:r>
      </w:hyperlink>
      <w:hyperlink r:id="rId4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=51781&amp;cerfa Formulaire=12156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Service public – Association : Compte-rendu financier de subvention </w:t>
        <w:br/>
        <w:t>(Formulaire 15059*02)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hyperlink r:id="rId5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https://www.service-public.fr/particuliers/vosdroits/R46623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Data-asso.fr – Le référentiel national des associations françaises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hyperlink r:id="rId6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https://www.data-asso.fr/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Journal-officiel.gouv.fr – Pages Associations, fondations et fonds de dotation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b w:val="false"/>
          <w:bCs w:val="false"/>
          <w:sz w:val="24"/>
          <w:szCs w:val="24"/>
          <w:highlight w:val="none"/>
          <w:shd w:fill="auto" w:val="clear"/>
        </w:rPr>
      </w:pPr>
      <w:hyperlink r:id="rId7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https://www.journal-officiel.gouv.fr/pages/associations/</w:t>
        </w:r>
      </w:hyperlink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associations.gouv.fr – Guide d’usage de la subvention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/>
      </w:pPr>
      <w:r>
        <w:rPr>
          <w:rStyle w:val="Hyperlink"/>
          <w:rFonts w:ascii="Marianne" w:hAnsi="Marianne"/>
          <w:b w:val="false"/>
          <w:bCs w:val="false"/>
          <w:sz w:val="24"/>
          <w:szCs w:val="24"/>
          <w:shd w:fill="auto" w:val="clear"/>
        </w:rPr>
        <w:t>https://www.associations.gouv.fr/IMG/pdf/guide_subventions2023_2024_.pdf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associations.gouv.fr – Guide pratique de valorisation du bénévolat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b w:val="false"/>
          <w:bCs w:val="false"/>
          <w:sz w:val="24"/>
          <w:szCs w:val="24"/>
          <w:highlight w:val="none"/>
          <w:shd w:fill="auto" w:val="clear"/>
        </w:rPr>
      </w:pPr>
      <w:hyperlink r:id="rId8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https://www.associations.gouv.fr/IMG/pdf/guide_benevolat_2024-2025.pdf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associations.gouv.fr – Guide pratique du contrat d’engagement républicain (2023)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b w:val="false"/>
          <w:bCs w:val="false"/>
          <w:sz w:val="24"/>
          <w:szCs w:val="24"/>
          <w:highlight w:val="none"/>
          <w:shd w:fill="auto" w:val="clear"/>
        </w:rPr>
      </w:pPr>
      <w:hyperlink r:id="rId9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https://www.associations.gouv.fr/IMG/pdf/faq_cer_fevrier_2023_vf.pdf</w:t>
        </w:r>
      </w:hyperlink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Démarches simplifiées – Tutoriel usager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hyperlink r:id="rId10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https://doc.demarches-simplifiees.fr/tutoriels/tutoriel-usager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>Démarches simplifiées – Aide usager (dépôt d’un dossier)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60"/>
        <w:ind w:hanging="0" w:left="0" w:right="0"/>
        <w:contextualSpacing/>
        <w:jc w:val="both"/>
        <w:rPr>
          <w:rFonts w:ascii="Marianne" w:hAnsi="Marianne"/>
          <w:b w:val="false"/>
          <w:bCs w:val="false"/>
          <w:sz w:val="24"/>
          <w:szCs w:val="24"/>
          <w:highlight w:val="none"/>
          <w:shd w:fill="auto" w:val="clear"/>
        </w:rPr>
      </w:pPr>
      <w:hyperlink r:id="rId11">
        <w:r>
          <w:rPr>
            <w:rStyle w:val="Hyperlink"/>
            <w:rFonts w:ascii="Marianne" w:hAnsi="Marianne"/>
            <w:b w:val="false"/>
            <w:bCs w:val="false"/>
            <w:sz w:val="24"/>
            <w:szCs w:val="24"/>
            <w:shd w:fill="auto" w:val="clear"/>
          </w:rPr>
          <w:t>https://www.demarches-simplifiees.fr/faq</w:t>
        </w:r>
      </w:hyperlink>
      <w:r>
        <w:rPr>
          <w:rFonts w:ascii="Marianne" w:hAnsi="Marianne"/>
          <w:b w:val="false"/>
          <w:bCs w:val="false"/>
          <w:sz w:val="24"/>
          <w:szCs w:val="24"/>
          <w:shd w:fill="auto" w:val="clear"/>
        </w:rPr>
        <w:t xml:space="preserve"> 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964" w:right="964" w:gutter="0" w:header="720" w:top="3495" w:footer="444" w:bottom="1632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Marianne-Regular">
    <w:charset w:val="01"/>
    <w:family w:val="swiss"/>
    <w:pitch w:val="default"/>
  </w:font>
  <w:font w:name="Marianne">
    <w:charset w:val="01"/>
    <w:family w:val="auto"/>
    <w:pitch w:val="default"/>
  </w:font>
  <w:font w:name="Marianne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Secrétariat Général pour les Affaires Régionales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4b, esplanade Charles-de-Gaulle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33000 Bordeaux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Tél : 05 56 90 60 60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hyperlink r:id="rId1">
      <w:r>
        <w:rPr>
          <w:rStyle w:val="Hyperlink"/>
          <w:rFonts w:cs="Arial" w:ascii="Marianne" w:hAnsi="Marianne"/>
          <w:bCs/>
          <w:color w:val="0000CD"/>
          <w:sz w:val="16"/>
          <w:szCs w:val="16"/>
          <w:u w:val="none"/>
          <w:lang w:val="fr-FR"/>
        </w:rPr>
        <w:t>sgar-mission-asile-integration@nouvelle-aquitaine.gouv.fr</w:t>
      </w:r>
    </w:hyperlink>
    <w:r>
      <w:rPr>
        <w:rStyle w:val="Lienhypertexte"/>
        <w:rFonts w:cs="Arial" w:ascii="Marianne" w:hAnsi="Marianne"/>
        <w:bCs/>
        <w:color w:val="0000CD"/>
        <w:sz w:val="16"/>
        <w:szCs w:val="16"/>
        <w:u w:val="none"/>
        <w:lang w:val="fr-F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-144145</wp:posOffset>
          </wp:positionH>
          <wp:positionV relativeFrom="paragraph">
            <wp:posOffset>-60960</wp:posOffset>
          </wp:positionV>
          <wp:extent cx="2251710" cy="1414145"/>
          <wp:effectExtent l="0" t="0" r="0" b="0"/>
          <wp:wrapSquare wrapText="bothSides"/>
          <wp:docPr id="1" name="Image1 Copie 1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 Copie 1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5" r="-3" b="-5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widowControl w:val="false"/>
      <w:suppressAutoHyphens w:val="true"/>
      <w:bidi w:val="0"/>
      <w:spacing w:before="0" w:after="0"/>
      <w:ind w:hanging="0" w:left="6576" w:right="0"/>
      <w:jc w:val="right"/>
      <w:rPr>
        <w:rFonts w:ascii="Marianne" w:hAnsi="Marianne"/>
        <w:b/>
        <w:bCs/>
        <w:sz w:val="24"/>
        <w:szCs w:val="24"/>
      </w:rPr>
    </w:pPr>
    <w:r>
      <w:rPr/>
      <w:tab/>
    </w:r>
    <w:r>
      <w:rPr>
        <w:rFonts w:eastAsia="Calibri" w:cs="Arial"/>
        <w:b/>
        <w:bCs/>
        <w:i w:val="false"/>
        <w:iCs w:val="false"/>
        <w:caps w:val="false"/>
        <w:smallCaps w:val="false"/>
        <w:strike w:val="false"/>
        <w:dstrike w:val="false"/>
        <w:outline w:val="false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em w:val="none"/>
        <w:lang w:val="fr-FR" w:eastAsia="en-US" w:bidi="ar-SA"/>
      </w:rPr>
      <w:t>Secrétariat général</w:t>
    </w:r>
  </w:p>
  <w:p>
    <w:pPr>
      <w:pStyle w:val="Header"/>
      <w:widowControl w:val="false"/>
      <w:suppressAutoHyphens w:val="true"/>
      <w:bidi w:val="0"/>
      <w:spacing w:before="0" w:after="0"/>
      <w:ind w:hanging="0" w:left="6576" w:right="0"/>
      <w:jc w:val="right"/>
      <w:rPr/>
    </w:pPr>
    <w:r>
      <w:rPr>
        <w:rFonts w:eastAsia="Calibri" w:cs="Arial"/>
        <w:b/>
        <w:bCs/>
        <w:i w:val="false"/>
        <w:iCs w:val="false"/>
        <w:caps w:val="false"/>
        <w:smallCaps w:val="false"/>
        <w:strike w:val="false"/>
        <w:dstrike w:val="false"/>
        <w:outline w:val="false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em w:val="none"/>
        <w:lang w:val="fr-FR" w:eastAsia="en-US" w:bidi="ar-SA"/>
      </w:rPr>
      <w:t>pour les affaires régionales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6d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BodyText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 w:val="true"/>
      <w:keepLines/>
      <w:spacing w:before="40" w:after="0"/>
      <w:outlineLvl w:val="6"/>
    </w:pPr>
    <w:rPr>
      <w:rFonts w:ascii="Arial" w:hAnsi="Arial" w:eastAsia="" w:cs="" w:asciiTheme="majorHAnsi" w:cstheme="majorBidi" w:eastAsiaTheme="majorEastAsia" w:hAnsiTheme="majorHAnsi"/>
      <w:i/>
      <w:iCs/>
      <w:color w:themeColor="accent1" w:themeShade="7f" w:val="22343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3f1494"/>
    <w:rPr>
      <w:color w:themeColor="hyperlink" w:val="5770BE"/>
      <w:u w:val="single"/>
    </w:rPr>
  </w:style>
  <w:style w:type="character" w:styleId="dateCar" w:customStyle="1">
    <w:name w:val="date Car"/>
    <w:basedOn w:val="DefaultParagraphFont"/>
    <w:link w:val="Date1"/>
    <w:qFormat/>
    <w:rsid w:val="00e56942"/>
    <w:rPr>
      <w:i/>
      <w:color w:val="231F20"/>
      <w:sz w:val="20"/>
      <w:lang w:val="fr-FR"/>
    </w:rPr>
  </w:style>
  <w:style w:type="character" w:styleId="En-tteCar" w:customStyle="1">
    <w:name w:val="En-tête Car"/>
    <w:basedOn w:val="DefaultParagraphFont"/>
    <w:qFormat/>
    <w:rsid w:val="0079276e"/>
    <w:rPr>
      <w:rFonts w:ascii="Arial" w:hAnsi="Arial" w:eastAsia="Arial" w:cs="Arial"/>
    </w:rPr>
  </w:style>
  <w:style w:type="character" w:styleId="PieddepageCar" w:customStyle="1">
    <w:name w:val="Pied de page Car"/>
    <w:basedOn w:val="DefaultParagraphFont"/>
    <w:uiPriority w:val="99"/>
    <w:qFormat/>
    <w:rsid w:val="0079276e"/>
    <w:rPr>
      <w:rFonts w:ascii="Arial" w:hAnsi="Arial" w:eastAsia="Arial" w:cs="Arial"/>
    </w:rPr>
  </w:style>
  <w:style w:type="character" w:styleId="CorpsdetexteCar" w:customStyle="1">
    <w:name w:val="Corps de texte Car"/>
    <w:basedOn w:val="DefaultParagraphFont"/>
    <w:uiPriority w:val="1"/>
    <w:qFormat/>
    <w:rsid w:val="00167430"/>
    <w:rPr>
      <w:sz w:val="20"/>
      <w:szCs w:val="20"/>
      <w:lang w:val="fr-FR"/>
    </w:rPr>
  </w:style>
  <w:style w:type="character" w:styleId="ObjetCar" w:customStyle="1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styleId="Titre1Car" w:customStyle="1">
    <w:name w:val="Titre 1 Car"/>
    <w:basedOn w:val="DefaultParagraphFont"/>
    <w:uiPriority w:val="9"/>
    <w:qFormat/>
    <w:rsid w:val="00e56942"/>
    <w:rPr>
      <w:b/>
      <w:bCs/>
      <w:sz w:val="24"/>
      <w:szCs w:val="24"/>
      <w:lang w:val="fr-FR"/>
    </w:rPr>
  </w:style>
  <w:style w:type="character" w:styleId="SignatCar" w:customStyle="1">
    <w:name w:val="Signat Car"/>
    <w:basedOn w:val="Titre1Car"/>
    <w:link w:val="Signat"/>
    <w:qFormat/>
    <w:rsid w:val="00e56942"/>
    <w:rPr>
      <w:b/>
      <w:bCs w:val="false"/>
      <w:color w:val="231F20"/>
      <w:sz w:val="16"/>
      <w:szCs w:val="16"/>
      <w:lang w:val="fr-FR"/>
    </w:rPr>
  </w:style>
  <w:style w:type="character" w:styleId="TitredelapageCar" w:customStyle="1">
    <w:name w:val="Titre de la page Car"/>
    <w:link w:val="Titredelapage"/>
    <w:qFormat/>
    <w:rsid w:val="00cd5e65"/>
    <w:rPr>
      <w:rFonts w:eastAsia="" w:eastAsiaTheme="minorEastAsia"/>
      <w:b/>
      <w:bCs/>
      <w:sz w:val="24"/>
      <w:szCs w:val="20"/>
      <w:lang w:val="fr-FR" w:eastAsia="fr-FR"/>
    </w:rPr>
  </w:style>
  <w:style w:type="character" w:styleId="Sous-titrecentrboldCar" w:customStyle="1">
    <w:name w:val="Sous-titre centré bold Car"/>
    <w:qFormat/>
    <w:rsid w:val="00cd5e65"/>
    <w:rPr>
      <w:rFonts w:eastAsia="" w:eastAsiaTheme="minorEastAsia"/>
      <w:b/>
      <w:bCs/>
      <w:sz w:val="16"/>
      <w:szCs w:val="16"/>
      <w:lang w:val="fr-FR" w:eastAsia="fr-FR"/>
    </w:rPr>
  </w:style>
  <w:style w:type="character" w:styleId="Sous-titre1Car" w:customStyle="1">
    <w:name w:val="Sous-titre1 Car"/>
    <w:basedOn w:val="DefaultParagraphFont"/>
    <w:qFormat/>
    <w:rsid w:val="00e56942"/>
    <w:rPr>
      <w:b/>
      <w:bCs/>
      <w:sz w:val="16"/>
      <w:szCs w:val="16"/>
      <w:lang w:val="fr-FR"/>
    </w:rPr>
  </w:style>
  <w:style w:type="character" w:styleId="Sous-titre2Car" w:customStyle="1">
    <w:name w:val="Sous-titre 2 Car"/>
    <w:basedOn w:val="Sous-titre1Car"/>
    <w:qFormat/>
    <w:rsid w:val="00e56942"/>
    <w:rPr>
      <w:b w:val="false"/>
      <w:bCs w:val="false"/>
      <w:sz w:val="16"/>
      <w:szCs w:val="16"/>
      <w:lang w:val="fr-FR"/>
    </w:rPr>
  </w:style>
  <w:style w:type="character" w:styleId="Titre1demapageCar" w:customStyle="1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styleId="Titre2demapageCar" w:customStyle="1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styleId="Titre3demapageCar" w:customStyle="1">
    <w:name w:val="Titre 3 de ma page Car"/>
    <w:basedOn w:val="Titre2demapageCar"/>
    <w:link w:val="Titre3demapage"/>
    <w:qFormat/>
    <w:rsid w:val="00e56942"/>
    <w:rPr>
      <w:b w:val="false"/>
      <w:bCs w:val="false"/>
      <w:sz w:val="16"/>
      <w:szCs w:val="16"/>
      <w:lang w:val="fr-FR"/>
    </w:rPr>
  </w:style>
  <w:style w:type="character" w:styleId="Date2Car" w:customStyle="1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styleId="PieddePage2Car" w:customStyle="1">
    <w:name w:val="Pied de Page 2 Car"/>
    <w:basedOn w:val="DefaultParagraphFont"/>
    <w:link w:val="PieddePage2"/>
    <w:qFormat/>
    <w:rsid w:val="00e56942"/>
    <w:rPr>
      <w:color w:val="939598"/>
      <w:sz w:val="14"/>
      <w:lang w:val="fr-FR"/>
    </w:rPr>
  </w:style>
  <w:style w:type="character" w:styleId="IntituldirectionCar" w:customStyle="1">
    <w:name w:val="Intitulé direction Car"/>
    <w:basedOn w:val="En-tteCar"/>
    <w:link w:val="Intituldirection"/>
    <w:qFormat/>
    <w:rsid w:val="00e56942"/>
    <w:rPr>
      <w:rFonts w:ascii="Arial" w:hAnsi="Arial" w:eastAsia="Arial" w:cs="Arial"/>
      <w:b/>
      <w:bCs/>
      <w:sz w:val="24"/>
      <w:szCs w:val="24"/>
    </w:rPr>
  </w:style>
  <w:style w:type="character" w:styleId="IntituleDirecteurCar" w:customStyle="1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styleId="Pieddepage2Car1" w:customStyle="1">
    <w:name w:val="Pied de page 2 Car1"/>
    <w:basedOn w:val="DefaultParagraphFont"/>
    <w:qFormat/>
    <w:rsid w:val="00f476d8"/>
    <w:rPr>
      <w:color w:val="939598"/>
      <w:sz w:val="14"/>
      <w:lang w:val="fr-FR"/>
    </w:rPr>
  </w:style>
  <w:style w:type="character" w:styleId="PageNumber">
    <w:name w:val="page number"/>
    <w:basedOn w:val="DefaultParagraphFont"/>
    <w:uiPriority w:val="99"/>
    <w:semiHidden/>
    <w:unhideWhenUsed/>
    <w:qFormat/>
    <w:rsid w:val="00f476d8"/>
    <w:rPr/>
  </w:style>
  <w:style w:type="character" w:styleId="FollowedHyperlink" w:customStyle="1">
    <w:name w:val="FollowedHyperlink"/>
    <w:basedOn w:val="DefaultParagraphFont"/>
    <w:uiPriority w:val="99"/>
    <w:semiHidden/>
    <w:unhideWhenUsed/>
    <w:rsid w:val="003f6be9"/>
    <w:rPr>
      <w:color w:themeColor="followedHyperlink" w:val="5770BE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3f6be9"/>
    <w:rPr>
      <w:color w:val="605E5C"/>
      <w:shd w:fill="E1DFDD" w:val="clear"/>
    </w:rPr>
  </w:style>
  <w:style w:type="character" w:styleId="ServiceInfoHeaderCar" w:customStyle="1">
    <w:name w:val="Service Info Header Car"/>
    <w:basedOn w:val="En-tteCar"/>
    <w:link w:val="ServiceInfoHeader"/>
    <w:qFormat/>
    <w:rsid w:val="00d57ce6"/>
    <w:rPr>
      <w:rFonts w:ascii="Arial" w:hAnsi="Arial" w:eastAsia="Arial" w:cs="Arial"/>
      <w:b/>
      <w:bCs/>
      <w:sz w:val="24"/>
      <w:szCs w:val="24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d2896"/>
    <w:rPr>
      <w:rFonts w:ascii="Tahoma" w:hAnsi="Tahoma" w:eastAsia="Times New Roman" w:cs="Tahoma"/>
      <w:sz w:val="16"/>
      <w:szCs w:val="16"/>
      <w:lang w:val="fr-FR" w:eastAsia="fr-FR"/>
    </w:rPr>
  </w:style>
  <w:style w:type="character" w:styleId="NotedebasdepageCar" w:customStyle="1">
    <w:name w:val="Note de bas de page Car"/>
    <w:basedOn w:val="DefaultParagraphFont"/>
    <w:qFormat/>
    <w:rsid w:val="005125a9"/>
    <w:rPr>
      <w:rFonts w:ascii="Times New Roman" w:hAnsi="Times New Roman" w:eastAsia="Times New Roman" w:cs="Times New Roman"/>
      <w:sz w:val="20"/>
      <w:szCs w:val="20"/>
      <w:lang w:val="fr-FR" w:eastAsia="fr-FR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sid w:val="005125a9"/>
    <w:rPr>
      <w:vertAlign w:val="superscript"/>
    </w:rPr>
  </w:style>
  <w:style w:type="character" w:styleId="Corpsdetexte2Car" w:customStyle="1">
    <w:name w:val="Corps de texte 2 Car"/>
    <w:basedOn w:val="DefaultParagraphFont"/>
    <w:link w:val="BodyText2"/>
    <w:uiPriority w:val="99"/>
    <w:semiHidden/>
    <w:qFormat/>
    <w:rsid w:val="00287efe"/>
    <w:rPr/>
  </w:style>
  <w:style w:type="character" w:styleId="Corpsdetexte3Car" w:customStyle="1">
    <w:name w:val="Corps de texte 3 Car"/>
    <w:basedOn w:val="DefaultParagraphFont"/>
    <w:link w:val="BodyText3"/>
    <w:uiPriority w:val="99"/>
    <w:semiHidden/>
    <w:qFormat/>
    <w:rsid w:val="0005088f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11b23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c11b23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c11b23"/>
    <w:rPr>
      <w:b/>
      <w:bCs/>
      <w:sz w:val="20"/>
      <w:szCs w:val="20"/>
    </w:rPr>
  </w:style>
  <w:style w:type="character" w:styleId="LineNumbering" w:customStyle="1">
    <w:name w:val="Line Numbering"/>
    <w:qFormat/>
    <w:rPr/>
  </w:style>
  <w:style w:type="character" w:styleId="fontstyle02" w:customStyle="1">
    <w:name w:val="fontstyle02"/>
    <w:basedOn w:val="DefaultParagraphFont"/>
    <w:qFormat/>
    <w:rsid w:val="00e11ce6"/>
    <w:rPr>
      <w:rFonts w:ascii="Marianne-Regular" w:hAnsi="Marianne-Regular"/>
      <w:b w:val="false"/>
      <w:bCs w:val="false"/>
      <w:i w:val="false"/>
      <w:iCs w:val="false"/>
      <w:color w:val="000000"/>
      <w:sz w:val="22"/>
      <w:szCs w:val="22"/>
    </w:rPr>
  </w:style>
  <w:style w:type="character" w:styleId="Titre7Car" w:customStyle="1">
    <w:name w:val="Titre 7 Car"/>
    <w:basedOn w:val="DefaultParagraphFont"/>
    <w:uiPriority w:val="9"/>
    <w:semiHidden/>
    <w:qFormat/>
    <w:rsid w:val="000f755c"/>
    <w:rPr>
      <w:rFonts w:ascii="Arial" w:hAnsi="Arial" w:eastAsia="" w:cs="" w:asciiTheme="majorHAnsi" w:cstheme="majorBidi" w:eastAsiaTheme="majorEastAsia" w:hAnsiTheme="majorHAnsi"/>
      <w:i/>
      <w:iCs/>
      <w:color w:themeColor="accent1" w:themeShade="7f" w:val="223431"/>
      <w:lang w:val="fr-FR"/>
    </w:rPr>
  </w:style>
  <w:style w:type="character" w:styleId="Hyperlink">
    <w:name w:val="Hyperlink"/>
    <w:rPr>
      <w:color w:val="000080"/>
      <w:u w:val="single"/>
    </w:rPr>
  </w:style>
  <w:style w:type="character" w:styleId="Policepardfaut">
    <w:name w:val="Police par défaut"/>
    <w:qFormat/>
    <w:rPr/>
  </w:style>
  <w:style w:type="character" w:styleId="Lienhypertexte">
    <w:name w:val="Lien hypertexte"/>
    <w:basedOn w:val="Policepardfaut"/>
    <w:qFormat/>
    <w:rPr>
      <w:color w:val="0563C1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" w:after="0"/>
      <w:ind w:hanging="346" w:left="47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ate1" w:customStyle="1">
    <w:name w:val="Date1"/>
    <w:basedOn w:val="Normal"/>
    <w:next w:val="BodyText"/>
    <w:link w:val="dateCar"/>
    <w:qFormat/>
    <w:rsid w:val="00e56942"/>
    <w:pPr/>
    <w:rPr>
      <w:i/>
      <w:color w:val="231F20"/>
      <w:sz w:val="20"/>
    </w:rPr>
  </w:style>
  <w:style w:type="paragraph" w:styleId="En-tteetpieddepageuser" w:customStyle="1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9276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9276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Objet" w:customStyle="1">
    <w:name w:val="Objet"/>
    <w:basedOn w:val="BodyText"/>
    <w:next w:val="BodyText"/>
    <w:link w:val="ObjetCar"/>
    <w:qFormat/>
    <w:rsid w:val="00e56942"/>
    <w:pPr>
      <w:spacing w:lineRule="exact" w:line="242" w:before="103" w:after="0"/>
    </w:pPr>
    <w:rPr>
      <w:b/>
      <w:color w:val="231F20"/>
    </w:rPr>
  </w:style>
  <w:style w:type="paragraph" w:styleId="Signat" w:customStyle="1">
    <w:name w:val="Signat"/>
    <w:basedOn w:val="Heading1"/>
    <w:next w:val="BodyText"/>
    <w:link w:val="SignatCar"/>
    <w:qFormat/>
    <w:rsid w:val="00e56942"/>
    <w:pPr>
      <w:jc w:val="right"/>
    </w:pPr>
    <w:rPr>
      <w:bCs w:val="false"/>
      <w:color w:val="231F20"/>
      <w:sz w:val="16"/>
      <w:szCs w:val="16"/>
    </w:rPr>
  </w:style>
  <w:style w:type="paragraph" w:styleId="Titredelapage" w:customStyle="1">
    <w:name w:val="Titre de la page"/>
    <w:basedOn w:val="Normal"/>
    <w:link w:val="TitredelapageCar"/>
    <w:qFormat/>
    <w:rsid w:val="00cd5e65"/>
    <w:pPr>
      <w:widowControl/>
      <w:spacing w:lineRule="auto" w:line="264" w:before="0" w:after="120"/>
      <w:jc w:val="center"/>
    </w:pPr>
    <w:rPr>
      <w:rFonts w:ascii="Arial" w:hAnsi="Arial" w:eastAsia="" w:cs="" w:asciiTheme="minorHAnsi" w:cstheme="minorBidi" w:eastAsiaTheme="minorEastAsia" w:hAnsiTheme="minorHAnsi"/>
      <w:b/>
      <w:bCs/>
      <w:sz w:val="24"/>
      <w:szCs w:val="20"/>
      <w:lang w:eastAsia="fr-FR"/>
    </w:rPr>
  </w:style>
  <w:style w:type="paragraph" w:styleId="Sous-titrecentrbold" w:customStyle="1">
    <w:name w:val="Sous-titre centré bold"/>
    <w:basedOn w:val="Titredelapage"/>
    <w:qFormat/>
    <w:rsid w:val="00cd5e65"/>
    <w:pPr/>
    <w:rPr>
      <w:sz w:val="16"/>
      <w:szCs w:val="16"/>
    </w:rPr>
  </w:style>
  <w:style w:type="paragraph" w:styleId="Sous-titre1" w:customStyle="1">
    <w:name w:val="Sous-titre1"/>
    <w:basedOn w:val="Normal"/>
    <w:next w:val="BodyText"/>
    <w:qFormat/>
    <w:rsid w:val="00e56942"/>
    <w:pPr>
      <w:jc w:val="center"/>
    </w:pPr>
    <w:rPr>
      <w:b/>
      <w:bCs/>
      <w:sz w:val="16"/>
      <w:szCs w:val="16"/>
    </w:rPr>
  </w:style>
  <w:style w:type="paragraph" w:styleId="Sous-titre2" w:customStyle="1">
    <w:name w:val="Sous-titre 2"/>
    <w:basedOn w:val="Sous-titre1"/>
    <w:next w:val="BodyText"/>
    <w:qFormat/>
    <w:rsid w:val="00e56942"/>
    <w:pPr/>
    <w:rPr>
      <w:b w:val="false"/>
      <w:bCs w:val="false"/>
    </w:rPr>
  </w:style>
  <w:style w:type="paragraph" w:styleId="Titre1demapage" w:customStyle="1">
    <w:name w:val="Titre 1 de ma page"/>
    <w:basedOn w:val="BodyText"/>
    <w:next w:val="BodyText"/>
    <w:link w:val="Titre1demapageCar"/>
    <w:autoRedefine/>
    <w:qFormat/>
    <w:rsid w:val="007b2caa"/>
    <w:pPr>
      <w:spacing w:before="1" w:after="0"/>
    </w:pPr>
    <w:rPr>
      <w:b/>
      <w:bCs/>
    </w:rPr>
  </w:style>
  <w:style w:type="paragraph" w:styleId="Titre2demapage" w:customStyle="1">
    <w:name w:val="Titre 2 de ma page"/>
    <w:basedOn w:val="Titre1demapage"/>
    <w:next w:val="BodyText"/>
    <w:link w:val="Titre2demapageCar"/>
    <w:autoRedefine/>
    <w:qFormat/>
    <w:rsid w:val="00e56942"/>
    <w:pPr>
      <w:spacing w:lineRule="auto" w:line="276"/>
    </w:pPr>
    <w:rPr>
      <w:sz w:val="16"/>
      <w:szCs w:val="16"/>
    </w:rPr>
  </w:style>
  <w:style w:type="paragraph" w:styleId="Titre3demapage" w:customStyle="1">
    <w:name w:val="Titre 3 de ma page"/>
    <w:basedOn w:val="Titre2demapage"/>
    <w:next w:val="BodyText"/>
    <w:link w:val="Titre3demapageCar"/>
    <w:qFormat/>
    <w:rsid w:val="00e56942"/>
    <w:pPr/>
    <w:rPr>
      <w:b w:val="false"/>
      <w:bCs w:val="false"/>
    </w:rPr>
  </w:style>
  <w:style w:type="paragraph" w:styleId="Date2" w:customStyle="1">
    <w:name w:val="Date 2"/>
    <w:basedOn w:val="Date1"/>
    <w:next w:val="BodyText"/>
    <w:link w:val="Date2Car"/>
    <w:qFormat/>
    <w:rsid w:val="00e56942"/>
    <w:pPr>
      <w:jc w:val="right"/>
    </w:pPr>
    <w:rPr>
      <w:sz w:val="16"/>
      <w:szCs w:val="16"/>
    </w:rPr>
  </w:style>
  <w:style w:type="paragraph" w:styleId="PieddePage2" w:customStyle="1">
    <w:name w:val="Pied de Page 2"/>
    <w:basedOn w:val="Normal"/>
    <w:next w:val="BodyText"/>
    <w:link w:val="PieddePage2Car"/>
    <w:qFormat/>
    <w:rsid w:val="00e56942"/>
    <w:pPr>
      <w:spacing w:lineRule="exact" w:line="161"/>
    </w:pPr>
    <w:rPr>
      <w:color w:val="939598"/>
      <w:sz w:val="14"/>
    </w:rPr>
  </w:style>
  <w:style w:type="paragraph" w:styleId="Intituldirection" w:customStyle="1">
    <w:name w:val="Intitulé direction"/>
    <w:basedOn w:val="Header"/>
    <w:next w:val="BodyText"/>
    <w:link w:val="IntituldirectionCar"/>
    <w:qFormat/>
    <w:rsid w:val="00e56942"/>
    <w:pPr>
      <w:tabs>
        <w:tab w:val="clear" w:pos="4513"/>
        <w:tab w:val="right" w:pos="9026" w:leader="none"/>
      </w:tabs>
      <w:jc w:val="right"/>
    </w:pPr>
    <w:rPr>
      <w:b/>
      <w:bCs/>
      <w:sz w:val="24"/>
      <w:szCs w:val="24"/>
    </w:rPr>
  </w:style>
  <w:style w:type="paragraph" w:styleId="IntituleDirecteur" w:customStyle="1">
    <w:name w:val="Intitule Directeur"/>
    <w:basedOn w:val="BodyText"/>
    <w:next w:val="BodyText"/>
    <w:link w:val="IntituleDirecteurCar"/>
    <w:qFormat/>
    <w:rsid w:val="00e56942"/>
    <w:pPr/>
    <w:rPr>
      <w:sz w:val="24"/>
      <w:szCs w:val="24"/>
    </w:rPr>
  </w:style>
  <w:style w:type="paragraph" w:styleId="Pieddepage21" w:customStyle="1">
    <w:name w:val="Pied de page 21"/>
    <w:basedOn w:val="Normal"/>
    <w:next w:val="BodyText"/>
    <w:qFormat/>
    <w:rsid w:val="00f476d8"/>
    <w:pPr>
      <w:spacing w:lineRule="exact" w:line="161"/>
    </w:pPr>
    <w:rPr>
      <w:color w:val="939598"/>
      <w:sz w:val="14"/>
    </w:rPr>
  </w:style>
  <w:style w:type="paragraph" w:styleId="ServiceInfoHeader" w:customStyle="1">
    <w:name w:val="Service Info Header"/>
    <w:basedOn w:val="Header"/>
    <w:next w:val="BodyText"/>
    <w:link w:val="ServiceInfoHeaderCar"/>
    <w:qFormat/>
    <w:rsid w:val="00d57ce6"/>
    <w:pPr>
      <w:tabs>
        <w:tab w:val="clear" w:pos="4513"/>
        <w:tab w:val="right" w:pos="9026" w:leader="none"/>
      </w:tabs>
      <w:jc w:val="right"/>
    </w:pPr>
    <w:rPr>
      <w:rFonts w:eastAsia="Arial"/>
      <w:b/>
      <w:bCs/>
      <w:sz w:val="24"/>
      <w:szCs w:val="24"/>
    </w:rPr>
  </w:style>
  <w:style w:type="paragraph" w:styleId="contenu-de-cadre" w:customStyle="1">
    <w:name w:val="contenu-de-cadre"/>
    <w:basedOn w:val="Normal"/>
    <w:qFormat/>
    <w:rsid w:val="00aa4d92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hAnsi="Tahoma" w:eastAsia="Times New Roman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lineRule="atLeast" w:line="300" w:before="120" w:after="12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NotedebasdepageCar"/>
    <w:rsid w:val="005125a9"/>
    <w:pPr>
      <w:widowControl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BodyText2">
    <w:name w:val="Body Text 2"/>
    <w:basedOn w:val="Normal"/>
    <w:link w:val="Corpsdetexte2Car"/>
    <w:uiPriority w:val="99"/>
    <w:semiHidden/>
    <w:unhideWhenUsed/>
    <w:qFormat/>
    <w:rsid w:val="00287efe"/>
    <w:pPr>
      <w:spacing w:lineRule="auto" w:line="480" w:before="0" w:after="120"/>
    </w:pPr>
    <w:rPr/>
  </w:style>
  <w:style w:type="paragraph" w:styleId="BodyText3">
    <w:name w:val="Body Text 3"/>
    <w:basedOn w:val="Normal"/>
    <w:link w:val="Corpsdetexte3Car"/>
    <w:uiPriority w:val="99"/>
    <w:semiHidden/>
    <w:unhideWhenUsed/>
    <w:qFormat/>
    <w:rsid w:val="0005088f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05088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fr-FR" w:eastAsia="fr-FR" w:bidi="ar-SA"/>
    </w:rPr>
  </w:style>
  <w:style w:type="paragraph" w:styleId="CommentText">
    <w:name w:val="annotation text"/>
    <w:basedOn w:val="Normal"/>
    <w:link w:val="CommentaireCar"/>
    <w:uiPriority w:val="99"/>
    <w:semiHidden/>
    <w:unhideWhenUsed/>
    <w:qFormat/>
    <w:rsid w:val="00c11b2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c11b23"/>
    <w:pPr/>
    <w:rPr>
      <w:b/>
      <w:bCs/>
    </w:rPr>
  </w:style>
  <w:style w:type="paragraph" w:styleId="Contenudecadreuser">
    <w:name w:val="Contenu de cadre (user)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ervice-public.fr/particuliers/vosdroits/R1271" TargetMode="External"/><Relationship Id="rId3" Type="http://schemas.openxmlformats.org/officeDocument/2006/relationships/hyperlink" Target="https://www.formulaires.service-public.fr/gf/getNotice.do?cerfaNotice" TargetMode="External"/><Relationship Id="rId4" Type="http://schemas.openxmlformats.org/officeDocument/2006/relationships/hyperlink" Target="https://www.formulaires.service-public.fr/gf/getNotice.do?cerfaNotice=51781&amp;cerfaFormulaire=12156" TargetMode="External"/><Relationship Id="rId5" Type="http://schemas.openxmlformats.org/officeDocument/2006/relationships/hyperlink" Target="https://www.service-public.fr/particuliers/vosdroits/R46623" TargetMode="External"/><Relationship Id="rId6" Type="http://schemas.openxmlformats.org/officeDocument/2006/relationships/hyperlink" Target="https://www.data-asso.fr/" TargetMode="External"/><Relationship Id="rId7" Type="http://schemas.openxmlformats.org/officeDocument/2006/relationships/hyperlink" Target="https://www.journal-officiel.gouv.fr/pages/associations/" TargetMode="External"/><Relationship Id="rId8" Type="http://schemas.openxmlformats.org/officeDocument/2006/relationships/hyperlink" Target="https://www.associations.gouv.fr/IMG/pdf/guide_benevolat_2024-2025.pdf" TargetMode="External"/><Relationship Id="rId9" Type="http://schemas.openxmlformats.org/officeDocument/2006/relationships/hyperlink" Target="https://www.associations.gouv.fr/IMG/pdf/faq_cer_fevrier_2023_vf.pdf" TargetMode="External"/><Relationship Id="rId10" Type="http://schemas.openxmlformats.org/officeDocument/2006/relationships/hyperlink" Target="https://doc.demarches-simplifiees.fr/tutoriels/tutoriel-usager" TargetMode="External"/><Relationship Id="rId11" Type="http://schemas.openxmlformats.org/officeDocument/2006/relationships/hyperlink" Target="https://www.demarches-simplifiees.fr/faq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gar-mission-asile-integration@nouvelle-aquitaine.gouv.f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inistere">
  <a:themeElements>
    <a:clrScheme name="Marque Etat">
      <a:dk1>
        <a:srgbClr val="000000"/>
      </a:dk1>
      <a:lt1>
        <a:srgbClr val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9FCF-8531-4774-82E3-9146BD7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LibreOffice/25.8.4.2$Windows_X86_64 LibreOffice_project/290daaa01b999472f0c7a3890eb6a550fd74c6df</Application>
  <AppVersion>15.0000</AppVersion>
  <Pages>1</Pages>
  <Words>119</Words>
  <Characters>1436</Characters>
  <CharactersWithSpaces>1547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fr-FR</dc:language>
  <dc:subject/>
  <dc:title>Impression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